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A75F3" w14:textId="5774F7BA" w:rsidR="00093891" w:rsidRDefault="00093891" w:rsidP="000C7721">
      <w:pPr>
        <w:ind w:left="709" w:hanging="142"/>
      </w:pPr>
      <w:bookmarkStart w:id="0" w:name="_GoBack"/>
      <w:bookmarkEnd w:id="0"/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714A2" wp14:editId="75499654">
                <wp:simplePos x="0" y="0"/>
                <wp:positionH relativeFrom="column">
                  <wp:posOffset>4025900</wp:posOffset>
                </wp:positionH>
                <wp:positionV relativeFrom="paragraph">
                  <wp:posOffset>-108585</wp:posOffset>
                </wp:positionV>
                <wp:extent cx="3001010" cy="17145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010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754363" w14:textId="10EA21B8" w:rsidR="0077436F" w:rsidRPr="002D7A3C" w:rsidRDefault="00093891" w:rsidP="00394F98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right"/>
                              <w:textAlignment w:val="center"/>
                              <w:rPr>
                                <w:rFonts w:cs="Arial"/>
                                <w:b/>
                                <w:bCs/>
                                <w:color w:val="1072FE"/>
                                <w:lang w:val="en-GB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1072FE"/>
                                <w:lang w:val="en-GB"/>
                              </w:rPr>
                              <w:t>Vascular Testing</w:t>
                            </w:r>
                          </w:p>
                          <w:p w14:paraId="23A713EB" w14:textId="77777777" w:rsidR="0077436F" w:rsidRPr="002D7A3C" w:rsidRDefault="0077436F" w:rsidP="00394F98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right"/>
                              <w:textAlignment w:val="center"/>
                              <w:rPr>
                                <w:rFonts w:cs="Arial"/>
                                <w:color w:val="000000"/>
                                <w:lang w:val="en-GB"/>
                              </w:rPr>
                            </w:pPr>
                            <w:r w:rsidRPr="002D7A3C">
                              <w:rPr>
                                <w:rFonts w:cs="Arial"/>
                                <w:color w:val="000000"/>
                                <w:lang w:val="en-GB"/>
                              </w:rPr>
                              <w:t>Southmead Hospital</w:t>
                            </w:r>
                          </w:p>
                          <w:p w14:paraId="5BB3E806" w14:textId="24F5E8B9" w:rsidR="0077436F" w:rsidRPr="002D7A3C" w:rsidRDefault="00BE6F9A" w:rsidP="00394F98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right"/>
                              <w:textAlignment w:val="center"/>
                              <w:rPr>
                                <w:rFonts w:cs="Arial"/>
                                <w:color w:val="000000"/>
                                <w:lang w:val="en-GB"/>
                              </w:rPr>
                            </w:pPr>
                            <w:r w:rsidRPr="002D7A3C">
                              <w:rPr>
                                <w:rFonts w:cs="Arial"/>
                                <w:color w:val="000000"/>
                                <w:lang w:val="en-GB"/>
                              </w:rPr>
                              <w:t>Westbury-on-</w:t>
                            </w:r>
                            <w:r w:rsidR="0077436F" w:rsidRPr="002D7A3C">
                              <w:rPr>
                                <w:rFonts w:cs="Arial"/>
                                <w:color w:val="000000"/>
                                <w:lang w:val="en-GB"/>
                              </w:rPr>
                              <w:t>Trym</w:t>
                            </w:r>
                          </w:p>
                          <w:p w14:paraId="1FD91D3A" w14:textId="77777777" w:rsidR="0077436F" w:rsidRDefault="0077436F" w:rsidP="00394F98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right"/>
                              <w:textAlignment w:val="center"/>
                              <w:rPr>
                                <w:rFonts w:cs="Arial"/>
                                <w:color w:val="000000"/>
                                <w:lang w:val="en-GB"/>
                              </w:rPr>
                            </w:pPr>
                            <w:r w:rsidRPr="002D7A3C">
                              <w:rPr>
                                <w:rFonts w:cs="Arial"/>
                                <w:color w:val="000000"/>
                                <w:lang w:val="en-GB"/>
                              </w:rPr>
                              <w:t>Bristol BS10 5NB</w:t>
                            </w:r>
                          </w:p>
                          <w:p w14:paraId="650237E2" w14:textId="77777777" w:rsidR="00FC1CFA" w:rsidRPr="002D7A3C" w:rsidRDefault="00FC1CFA" w:rsidP="00394F98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right"/>
                              <w:textAlignment w:val="center"/>
                              <w:rPr>
                                <w:rFonts w:cs="Arial"/>
                                <w:color w:val="000000"/>
                                <w:lang w:val="en-GB"/>
                              </w:rPr>
                            </w:pPr>
                          </w:p>
                          <w:p w14:paraId="6742F4E3" w14:textId="356EE587" w:rsidR="0077436F" w:rsidRPr="002D7A3C" w:rsidRDefault="0077436F" w:rsidP="00394F98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right"/>
                              <w:textAlignment w:val="center"/>
                              <w:rPr>
                                <w:rFonts w:cs="Arial"/>
                                <w:color w:val="000000"/>
                                <w:lang w:val="en-GB"/>
                              </w:rPr>
                            </w:pPr>
                            <w:r w:rsidRPr="002D7A3C">
                              <w:rPr>
                                <w:rFonts w:cs="Arial"/>
                                <w:color w:val="000000"/>
                                <w:lang w:val="en-GB"/>
                              </w:rPr>
                              <w:t xml:space="preserve">Telephone: 0117 </w:t>
                            </w:r>
                            <w:r w:rsidR="00093891">
                              <w:rPr>
                                <w:rFonts w:cs="Arial"/>
                                <w:color w:val="000000"/>
                                <w:lang w:val="en-GB"/>
                              </w:rPr>
                              <w:t>4145300</w:t>
                            </w:r>
                          </w:p>
                          <w:p w14:paraId="0C1D9EB7" w14:textId="0EB998DC" w:rsidR="0077436F" w:rsidRPr="002D7A3C" w:rsidRDefault="0077436F" w:rsidP="00394F98">
                            <w:pPr>
                              <w:spacing w:line="276" w:lineRule="auto"/>
                              <w:jc w:val="right"/>
                              <w:rPr>
                                <w:rFonts w:cs="Arial"/>
                              </w:rPr>
                            </w:pPr>
                            <w:r w:rsidRPr="002D7A3C">
                              <w:rPr>
                                <w:rFonts w:cs="Arial"/>
                                <w:color w:val="000000"/>
                                <w:lang w:val="en-GB"/>
                              </w:rPr>
                              <w:t>Website: www.nbt.nhs.uk</w:t>
                            </w:r>
                          </w:p>
                          <w:p w14:paraId="4761CF97" w14:textId="77777777" w:rsidR="0077436F" w:rsidRPr="00394F98" w:rsidRDefault="0077436F" w:rsidP="00394F98">
                            <w:pPr>
                              <w:spacing w:line="276" w:lineRule="auto"/>
                              <w:jc w:val="right"/>
                              <w:rPr>
                                <w:rFonts w:cs="Arial"/>
                                <w:sz w:val="19"/>
                                <w:szCs w:val="19"/>
                              </w:rPr>
                            </w:pPr>
                          </w:p>
                          <w:p w14:paraId="4E4DF53F" w14:textId="77777777" w:rsidR="0077436F" w:rsidRPr="00394F98" w:rsidRDefault="0077436F" w:rsidP="00394F98">
                            <w:pPr>
                              <w:spacing w:line="276" w:lineRule="auto"/>
                              <w:jc w:val="right"/>
                              <w:rPr>
                                <w:rFonts w:cs="Arial"/>
                                <w:sz w:val="19"/>
                                <w:szCs w:val="19"/>
                              </w:rPr>
                            </w:pPr>
                          </w:p>
                          <w:p w14:paraId="741DFD46" w14:textId="77777777" w:rsidR="0077436F" w:rsidRPr="00394F98" w:rsidRDefault="0077436F" w:rsidP="00394F98">
                            <w:pPr>
                              <w:spacing w:line="276" w:lineRule="auto"/>
                              <w:jc w:val="right"/>
                              <w:rPr>
                                <w:rFonts w:cs="Arial"/>
                                <w:sz w:val="19"/>
                                <w:szCs w:val="19"/>
                              </w:rPr>
                            </w:pPr>
                          </w:p>
                          <w:p w14:paraId="79728B44" w14:textId="77777777" w:rsidR="0077436F" w:rsidRPr="00394F98" w:rsidRDefault="0077436F" w:rsidP="00394F98">
                            <w:pPr>
                              <w:spacing w:line="276" w:lineRule="auto"/>
                              <w:jc w:val="right"/>
                              <w:rPr>
                                <w:rFonts w:cs="Arial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3714A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17pt;margin-top:-8.55pt;width:236.3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" filled="f" stroked="f" strokeweight=".5pt">
                <v:textbox>
                  <w:txbxContent>
                    <w:p w14:paraId="6E754363" w14:textId="10EA21B8" w:rsidR="0077436F" w:rsidRPr="002D7A3C" w:rsidRDefault="00093891" w:rsidP="00394F98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jc w:val="right"/>
                        <w:textAlignment w:val="center"/>
                        <w:rPr>
                          <w:rFonts w:cs="Arial"/>
                          <w:b/>
                          <w:bCs/>
                          <w:color w:val="1072FE"/>
                          <w:lang w:val="en-GB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1072FE"/>
                          <w:lang w:val="en-GB"/>
                        </w:rPr>
                        <w:t>Vascular Testing</w:t>
                      </w:r>
                    </w:p>
                    <w:p w14:paraId="23A713EB" w14:textId="77777777" w:rsidR="0077436F" w:rsidRPr="002D7A3C" w:rsidRDefault="0077436F" w:rsidP="00394F98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jc w:val="right"/>
                        <w:textAlignment w:val="center"/>
                        <w:rPr>
                          <w:rFonts w:cs="Arial"/>
                          <w:color w:val="000000"/>
                          <w:lang w:val="en-GB"/>
                        </w:rPr>
                      </w:pPr>
                      <w:r w:rsidRPr="002D7A3C">
                        <w:rPr>
                          <w:rFonts w:cs="Arial"/>
                          <w:color w:val="000000"/>
                          <w:lang w:val="en-GB"/>
                        </w:rPr>
                        <w:t>Southmead Hospital</w:t>
                      </w:r>
                    </w:p>
                    <w:p w14:paraId="5BB3E806" w14:textId="24F5E8B9" w:rsidR="0077436F" w:rsidRPr="002D7A3C" w:rsidRDefault="00BE6F9A" w:rsidP="00394F98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jc w:val="right"/>
                        <w:textAlignment w:val="center"/>
                        <w:rPr>
                          <w:rFonts w:cs="Arial"/>
                          <w:color w:val="000000"/>
                          <w:lang w:val="en-GB"/>
                        </w:rPr>
                      </w:pPr>
                      <w:r w:rsidRPr="002D7A3C">
                        <w:rPr>
                          <w:rFonts w:cs="Arial"/>
                          <w:color w:val="000000"/>
                          <w:lang w:val="en-GB"/>
                        </w:rPr>
                        <w:t>Westbury-on-</w:t>
                      </w:r>
                      <w:r w:rsidR="0077436F" w:rsidRPr="002D7A3C">
                        <w:rPr>
                          <w:rFonts w:cs="Arial"/>
                          <w:color w:val="000000"/>
                          <w:lang w:val="en-GB"/>
                        </w:rPr>
                        <w:t>Trym</w:t>
                      </w:r>
                    </w:p>
                    <w:p w14:paraId="1FD91D3A" w14:textId="77777777" w:rsidR="0077436F" w:rsidRDefault="0077436F" w:rsidP="00394F98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jc w:val="right"/>
                        <w:textAlignment w:val="center"/>
                        <w:rPr>
                          <w:rFonts w:cs="Arial"/>
                          <w:color w:val="000000"/>
                          <w:lang w:val="en-GB"/>
                        </w:rPr>
                      </w:pPr>
                      <w:r w:rsidRPr="002D7A3C">
                        <w:rPr>
                          <w:rFonts w:cs="Arial"/>
                          <w:color w:val="000000"/>
                          <w:lang w:val="en-GB"/>
                        </w:rPr>
                        <w:t>Bristol BS10 5NB</w:t>
                      </w:r>
                    </w:p>
                    <w:p w14:paraId="650237E2" w14:textId="77777777" w:rsidR="00FC1CFA" w:rsidRPr="002D7A3C" w:rsidRDefault="00FC1CFA" w:rsidP="00394F98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jc w:val="right"/>
                        <w:textAlignment w:val="center"/>
                        <w:rPr>
                          <w:rFonts w:cs="Arial"/>
                          <w:color w:val="000000"/>
                          <w:lang w:val="en-GB"/>
                        </w:rPr>
                      </w:pPr>
                    </w:p>
                    <w:p w14:paraId="6742F4E3" w14:textId="356EE587" w:rsidR="0077436F" w:rsidRPr="002D7A3C" w:rsidRDefault="0077436F" w:rsidP="00394F98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jc w:val="right"/>
                        <w:textAlignment w:val="center"/>
                        <w:rPr>
                          <w:rFonts w:cs="Arial"/>
                          <w:color w:val="000000"/>
                          <w:lang w:val="en-GB"/>
                        </w:rPr>
                      </w:pPr>
                      <w:r w:rsidRPr="002D7A3C">
                        <w:rPr>
                          <w:rFonts w:cs="Arial"/>
                          <w:color w:val="000000"/>
                          <w:lang w:val="en-GB"/>
                        </w:rPr>
                        <w:t xml:space="preserve">Telephone: 0117 </w:t>
                      </w:r>
                      <w:r w:rsidR="00093891">
                        <w:rPr>
                          <w:rFonts w:cs="Arial"/>
                          <w:color w:val="000000"/>
                          <w:lang w:val="en-GB"/>
                        </w:rPr>
                        <w:t>4145300</w:t>
                      </w:r>
                    </w:p>
                    <w:p w14:paraId="0C1D9EB7" w14:textId="0EB998DC" w:rsidR="0077436F" w:rsidRPr="002D7A3C" w:rsidRDefault="0077436F" w:rsidP="00394F98">
                      <w:pPr>
                        <w:spacing w:line="276" w:lineRule="auto"/>
                        <w:jc w:val="right"/>
                        <w:rPr>
                          <w:rFonts w:cs="Arial"/>
                        </w:rPr>
                      </w:pPr>
                      <w:r w:rsidRPr="002D7A3C">
                        <w:rPr>
                          <w:rFonts w:cs="Arial"/>
                          <w:color w:val="000000"/>
                          <w:lang w:val="en-GB"/>
                        </w:rPr>
                        <w:t>Website: www.nbt.nhs.uk</w:t>
                      </w:r>
                    </w:p>
                    <w:p w14:paraId="4761CF97" w14:textId="77777777" w:rsidR="0077436F" w:rsidRPr="00394F98" w:rsidRDefault="0077436F" w:rsidP="00394F98">
                      <w:pPr>
                        <w:spacing w:line="276" w:lineRule="auto"/>
                        <w:jc w:val="right"/>
                        <w:rPr>
                          <w:rFonts w:cs="Arial"/>
                          <w:sz w:val="19"/>
                          <w:szCs w:val="19"/>
                        </w:rPr>
                      </w:pPr>
                    </w:p>
                    <w:p w14:paraId="4E4DF53F" w14:textId="77777777" w:rsidR="0077436F" w:rsidRPr="00394F98" w:rsidRDefault="0077436F" w:rsidP="00394F98">
                      <w:pPr>
                        <w:spacing w:line="276" w:lineRule="auto"/>
                        <w:jc w:val="right"/>
                        <w:rPr>
                          <w:rFonts w:cs="Arial"/>
                          <w:sz w:val="19"/>
                          <w:szCs w:val="19"/>
                        </w:rPr>
                      </w:pPr>
                    </w:p>
                    <w:p w14:paraId="741DFD46" w14:textId="77777777" w:rsidR="0077436F" w:rsidRPr="00394F98" w:rsidRDefault="0077436F" w:rsidP="00394F98">
                      <w:pPr>
                        <w:spacing w:line="276" w:lineRule="auto"/>
                        <w:jc w:val="right"/>
                        <w:rPr>
                          <w:rFonts w:cs="Arial"/>
                          <w:sz w:val="19"/>
                          <w:szCs w:val="19"/>
                        </w:rPr>
                      </w:pPr>
                    </w:p>
                    <w:p w14:paraId="79728B44" w14:textId="77777777" w:rsidR="0077436F" w:rsidRPr="00394F98" w:rsidRDefault="0077436F" w:rsidP="00394F98">
                      <w:pPr>
                        <w:spacing w:line="276" w:lineRule="auto"/>
                        <w:jc w:val="right"/>
                        <w:rPr>
                          <w:rFonts w:cs="Arial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DBF286" w14:textId="77777777" w:rsidR="00093891" w:rsidRDefault="00093891" w:rsidP="000C7721">
      <w:pPr>
        <w:ind w:left="709" w:hanging="142"/>
      </w:pPr>
    </w:p>
    <w:p w14:paraId="44F3D346" w14:textId="77777777" w:rsidR="00093891" w:rsidRDefault="00093891" w:rsidP="000C7721">
      <w:pPr>
        <w:ind w:left="709" w:hanging="142"/>
      </w:pPr>
    </w:p>
    <w:p w14:paraId="58FD010A" w14:textId="77777777" w:rsidR="00093891" w:rsidRDefault="00093891" w:rsidP="000C7721">
      <w:pPr>
        <w:ind w:left="709" w:hanging="142"/>
      </w:pPr>
    </w:p>
    <w:p w14:paraId="0C0E4228" w14:textId="7C3D51B8" w:rsidR="00EB404C" w:rsidRDefault="00EB404C" w:rsidP="000C7721">
      <w:pPr>
        <w:ind w:left="709" w:hanging="142"/>
      </w:pPr>
    </w:p>
    <w:p w14:paraId="5626886E" w14:textId="77777777" w:rsidR="00093891" w:rsidRDefault="00093891" w:rsidP="000C7721">
      <w:pPr>
        <w:ind w:left="709" w:hanging="142"/>
      </w:pPr>
    </w:p>
    <w:p w14:paraId="7086CD7F" w14:textId="77777777" w:rsidR="00093891" w:rsidRDefault="00093891" w:rsidP="000C7721">
      <w:pPr>
        <w:ind w:left="709" w:hanging="142"/>
      </w:pPr>
    </w:p>
    <w:p w14:paraId="440B5987" w14:textId="14A9251C" w:rsidR="00093891" w:rsidRPr="00BC4E26" w:rsidRDefault="00AB015D" w:rsidP="00093891">
      <w:pPr>
        <w:rPr>
          <w:noProof/>
          <w:sz w:val="22"/>
          <w:szCs w:val="22"/>
          <w:lang w:eastAsia="en-GB"/>
        </w:rPr>
      </w:pPr>
      <w:r w:rsidRPr="00BC4E26">
        <w:rPr>
          <w:noProof/>
          <w:sz w:val="22"/>
          <w:szCs w:val="22"/>
          <w:lang w:eastAsia="en-GB"/>
        </w:rPr>
        <w:t>05 September 2023</w:t>
      </w:r>
    </w:p>
    <w:p w14:paraId="114211E0" w14:textId="77777777" w:rsidR="00093891" w:rsidRPr="00BC4E26" w:rsidRDefault="00093891" w:rsidP="00093891">
      <w:pPr>
        <w:rPr>
          <w:noProof/>
          <w:sz w:val="22"/>
          <w:szCs w:val="22"/>
          <w:lang w:eastAsia="en-GB"/>
        </w:rPr>
      </w:pPr>
    </w:p>
    <w:p w14:paraId="7A684F52" w14:textId="27562C54" w:rsidR="00093891" w:rsidRPr="00BC4E26" w:rsidRDefault="00093891" w:rsidP="00093891">
      <w:pPr>
        <w:rPr>
          <w:noProof/>
          <w:sz w:val="22"/>
          <w:szCs w:val="22"/>
          <w:lang w:eastAsia="en-GB"/>
        </w:rPr>
      </w:pPr>
      <w:r w:rsidRPr="00BC4E26">
        <w:rPr>
          <w:noProof/>
          <w:sz w:val="22"/>
          <w:szCs w:val="22"/>
          <w:lang w:eastAsia="en-GB"/>
        </w:rPr>
        <w:t xml:space="preserve">Professional reference for </w:t>
      </w:r>
      <w:r w:rsidR="00B436E4" w:rsidRPr="00BC4E26">
        <w:rPr>
          <w:noProof/>
          <w:sz w:val="22"/>
          <w:szCs w:val="22"/>
          <w:lang w:eastAsia="en-GB"/>
        </w:rPr>
        <w:t>El</w:t>
      </w:r>
      <w:r w:rsidR="00AB015D" w:rsidRPr="00BC4E26">
        <w:rPr>
          <w:noProof/>
          <w:sz w:val="22"/>
          <w:szCs w:val="22"/>
          <w:lang w:eastAsia="en-GB"/>
        </w:rPr>
        <w:t>eanor</w:t>
      </w:r>
      <w:r w:rsidR="00B436E4" w:rsidRPr="00BC4E26">
        <w:rPr>
          <w:noProof/>
          <w:sz w:val="22"/>
          <w:szCs w:val="22"/>
          <w:lang w:eastAsia="en-GB"/>
        </w:rPr>
        <w:t xml:space="preserve"> Blaxland</w:t>
      </w:r>
    </w:p>
    <w:p w14:paraId="5AB6B214" w14:textId="77777777" w:rsidR="004D72CF" w:rsidRPr="00BC4E26" w:rsidRDefault="004D72CF" w:rsidP="00093891">
      <w:pPr>
        <w:rPr>
          <w:noProof/>
          <w:sz w:val="22"/>
          <w:szCs w:val="22"/>
          <w:lang w:eastAsia="en-GB"/>
        </w:rPr>
      </w:pPr>
    </w:p>
    <w:p w14:paraId="07C0E814" w14:textId="31599B0A" w:rsidR="00093891" w:rsidRPr="00BC4E26" w:rsidRDefault="00093891" w:rsidP="00093891">
      <w:pPr>
        <w:rPr>
          <w:noProof/>
          <w:sz w:val="22"/>
          <w:szCs w:val="22"/>
          <w:lang w:eastAsia="en-GB"/>
        </w:rPr>
      </w:pPr>
      <w:r w:rsidRPr="00BC4E26">
        <w:rPr>
          <w:noProof/>
          <w:sz w:val="22"/>
          <w:szCs w:val="22"/>
          <w:lang w:eastAsia="en-GB"/>
        </w:rPr>
        <w:t xml:space="preserve">I have known </w:t>
      </w:r>
      <w:r w:rsidR="00B436E4" w:rsidRPr="00BC4E26">
        <w:rPr>
          <w:noProof/>
          <w:sz w:val="22"/>
          <w:szCs w:val="22"/>
          <w:lang w:eastAsia="en-GB"/>
        </w:rPr>
        <w:t>Ellie</w:t>
      </w:r>
      <w:r w:rsidRPr="00BC4E26">
        <w:rPr>
          <w:noProof/>
          <w:sz w:val="22"/>
          <w:szCs w:val="22"/>
          <w:lang w:eastAsia="en-GB"/>
        </w:rPr>
        <w:t xml:space="preserve"> since </w:t>
      </w:r>
      <w:r w:rsidR="00B436E4" w:rsidRPr="00BC4E26">
        <w:rPr>
          <w:noProof/>
          <w:sz w:val="22"/>
          <w:szCs w:val="22"/>
          <w:lang w:eastAsia="en-GB"/>
        </w:rPr>
        <w:t xml:space="preserve">January 2018 </w:t>
      </w:r>
      <w:r w:rsidRPr="00BC4E26">
        <w:rPr>
          <w:noProof/>
          <w:sz w:val="22"/>
          <w:szCs w:val="22"/>
          <w:lang w:eastAsia="en-GB"/>
        </w:rPr>
        <w:t xml:space="preserve">in my role as </w:t>
      </w:r>
      <w:r w:rsidR="00975670" w:rsidRPr="00BC4E26">
        <w:rPr>
          <w:noProof/>
          <w:sz w:val="22"/>
          <w:szCs w:val="22"/>
          <w:lang w:eastAsia="en-GB"/>
        </w:rPr>
        <w:t xml:space="preserve">the </w:t>
      </w:r>
      <w:r w:rsidRPr="00BC4E26">
        <w:rPr>
          <w:noProof/>
          <w:sz w:val="22"/>
          <w:szCs w:val="22"/>
          <w:lang w:eastAsia="en-GB"/>
        </w:rPr>
        <w:t>Vascular Testing Manager.</w:t>
      </w:r>
    </w:p>
    <w:p w14:paraId="72E33D44" w14:textId="355161B7" w:rsidR="00B436E4" w:rsidRPr="00BC4E26" w:rsidRDefault="00B436E4" w:rsidP="004D72CF">
      <w:pPr>
        <w:rPr>
          <w:noProof/>
          <w:sz w:val="22"/>
          <w:szCs w:val="22"/>
          <w:lang w:eastAsia="en-GB"/>
        </w:rPr>
      </w:pPr>
      <w:r w:rsidRPr="00BC4E26">
        <w:rPr>
          <w:noProof/>
          <w:sz w:val="22"/>
          <w:szCs w:val="22"/>
          <w:lang w:eastAsia="en-GB"/>
        </w:rPr>
        <w:t xml:space="preserve">She joined North </w:t>
      </w:r>
      <w:r w:rsidR="00DF49DF" w:rsidRPr="00BC4E26">
        <w:rPr>
          <w:noProof/>
          <w:sz w:val="22"/>
          <w:szCs w:val="22"/>
          <w:lang w:eastAsia="en-GB"/>
        </w:rPr>
        <w:t>B</w:t>
      </w:r>
      <w:r w:rsidRPr="00BC4E26">
        <w:rPr>
          <w:noProof/>
          <w:sz w:val="22"/>
          <w:szCs w:val="22"/>
          <w:lang w:eastAsia="en-GB"/>
        </w:rPr>
        <w:t>ristol NHS Trust in January 2018 on a temporary contract to cover maternity leave and left in October 2020 for a permanent position</w:t>
      </w:r>
      <w:r w:rsidR="00DF49DF" w:rsidRPr="00BC4E26">
        <w:rPr>
          <w:noProof/>
          <w:sz w:val="22"/>
          <w:szCs w:val="22"/>
          <w:lang w:eastAsia="en-GB"/>
        </w:rPr>
        <w:t xml:space="preserve"> within the </w:t>
      </w:r>
      <w:r w:rsidRPr="00BC4E26">
        <w:rPr>
          <w:noProof/>
          <w:sz w:val="22"/>
          <w:szCs w:val="22"/>
          <w:lang w:eastAsia="en-GB"/>
        </w:rPr>
        <w:t>Vascul</w:t>
      </w:r>
      <w:r w:rsidR="00DF49DF" w:rsidRPr="00BC4E26">
        <w:rPr>
          <w:noProof/>
          <w:sz w:val="22"/>
          <w:szCs w:val="22"/>
          <w:lang w:eastAsia="en-GB"/>
        </w:rPr>
        <w:t>ar</w:t>
      </w:r>
      <w:r w:rsidRPr="00BC4E26">
        <w:rPr>
          <w:noProof/>
          <w:sz w:val="22"/>
          <w:szCs w:val="22"/>
          <w:lang w:eastAsia="en-GB"/>
        </w:rPr>
        <w:t xml:space="preserve"> Sci</w:t>
      </w:r>
      <w:r w:rsidR="00DF49DF" w:rsidRPr="00BC4E26">
        <w:rPr>
          <w:noProof/>
          <w:sz w:val="22"/>
          <w:szCs w:val="22"/>
          <w:lang w:eastAsia="en-GB"/>
        </w:rPr>
        <w:t>e</w:t>
      </w:r>
      <w:r w:rsidRPr="00BC4E26">
        <w:rPr>
          <w:noProof/>
          <w:sz w:val="22"/>
          <w:szCs w:val="22"/>
          <w:lang w:eastAsia="en-GB"/>
        </w:rPr>
        <w:t xml:space="preserve">nce team at Cardiff </w:t>
      </w:r>
      <w:r w:rsidR="005C7A2A" w:rsidRPr="00BC4E26">
        <w:rPr>
          <w:noProof/>
          <w:sz w:val="22"/>
          <w:szCs w:val="22"/>
          <w:lang w:eastAsia="en-GB"/>
        </w:rPr>
        <w:t xml:space="preserve">University </w:t>
      </w:r>
      <w:r w:rsidRPr="00BC4E26">
        <w:rPr>
          <w:noProof/>
          <w:sz w:val="22"/>
          <w:szCs w:val="22"/>
          <w:lang w:eastAsia="en-GB"/>
        </w:rPr>
        <w:t xml:space="preserve">Hospital. </w:t>
      </w:r>
      <w:r w:rsidR="00DF49DF" w:rsidRPr="00BC4E26">
        <w:rPr>
          <w:noProof/>
          <w:sz w:val="22"/>
          <w:szCs w:val="22"/>
          <w:lang w:eastAsia="en-GB"/>
        </w:rPr>
        <w:t>Ellie</w:t>
      </w:r>
      <w:r w:rsidR="00093891" w:rsidRPr="00BC4E26">
        <w:rPr>
          <w:noProof/>
          <w:sz w:val="22"/>
          <w:szCs w:val="22"/>
          <w:lang w:eastAsia="en-GB"/>
        </w:rPr>
        <w:t xml:space="preserve"> has a</w:t>
      </w:r>
      <w:r w:rsidR="00DF49DF" w:rsidRPr="00BC4E26">
        <w:rPr>
          <w:noProof/>
          <w:sz w:val="22"/>
          <w:szCs w:val="22"/>
          <w:lang w:eastAsia="en-GB"/>
        </w:rPr>
        <w:t>n</w:t>
      </w:r>
      <w:r w:rsidR="00093891" w:rsidRPr="00BC4E26">
        <w:rPr>
          <w:noProof/>
          <w:sz w:val="22"/>
          <w:szCs w:val="22"/>
          <w:lang w:eastAsia="en-GB"/>
        </w:rPr>
        <w:t xml:space="preserve"> MSc in Medical Ultrasound</w:t>
      </w:r>
      <w:r w:rsidRPr="00BC4E26">
        <w:rPr>
          <w:noProof/>
          <w:sz w:val="22"/>
          <w:szCs w:val="22"/>
          <w:lang w:eastAsia="en-GB"/>
        </w:rPr>
        <w:t xml:space="preserve"> which she achieved </w:t>
      </w:r>
      <w:r w:rsidR="00DF49DF" w:rsidRPr="00BC4E26">
        <w:rPr>
          <w:noProof/>
          <w:sz w:val="22"/>
          <w:szCs w:val="22"/>
          <w:lang w:eastAsia="en-GB"/>
        </w:rPr>
        <w:t xml:space="preserve">with distinction </w:t>
      </w:r>
      <w:r w:rsidRPr="00BC4E26">
        <w:rPr>
          <w:noProof/>
          <w:sz w:val="22"/>
          <w:szCs w:val="22"/>
          <w:lang w:eastAsia="en-GB"/>
        </w:rPr>
        <w:t>in 2020</w:t>
      </w:r>
      <w:r w:rsidR="00AB015D" w:rsidRPr="00BC4E26">
        <w:rPr>
          <w:noProof/>
          <w:sz w:val="22"/>
          <w:szCs w:val="22"/>
          <w:lang w:eastAsia="en-GB"/>
        </w:rPr>
        <w:t xml:space="preserve"> acheiving HCPC </w:t>
      </w:r>
      <w:r w:rsidR="00BC4E26" w:rsidRPr="00BC4E26">
        <w:rPr>
          <w:noProof/>
          <w:sz w:val="22"/>
          <w:szCs w:val="22"/>
          <w:lang w:eastAsia="en-GB"/>
        </w:rPr>
        <w:t>equivalence in 2022</w:t>
      </w:r>
      <w:r w:rsidRPr="00BC4E26">
        <w:rPr>
          <w:noProof/>
          <w:sz w:val="22"/>
          <w:szCs w:val="22"/>
          <w:lang w:eastAsia="en-GB"/>
        </w:rPr>
        <w:t xml:space="preserve"> She is an active member of the </w:t>
      </w:r>
      <w:r w:rsidR="00093891" w:rsidRPr="00BC4E26">
        <w:rPr>
          <w:noProof/>
          <w:sz w:val="22"/>
          <w:szCs w:val="22"/>
          <w:lang w:eastAsia="en-GB"/>
        </w:rPr>
        <w:t xml:space="preserve">Society for Vascular Technology of Great Britain and Ireland </w:t>
      </w:r>
      <w:r w:rsidR="005C7A2A" w:rsidRPr="00BC4E26">
        <w:rPr>
          <w:noProof/>
          <w:sz w:val="22"/>
          <w:szCs w:val="22"/>
          <w:lang w:eastAsia="en-GB"/>
        </w:rPr>
        <w:t xml:space="preserve">(SVT) joining the Professional Standards Committee and submitting newsletter articles for publication. </w:t>
      </w:r>
    </w:p>
    <w:p w14:paraId="77BE45E7" w14:textId="2FEF525B" w:rsidR="004D72CF" w:rsidRPr="00BC4E26" w:rsidRDefault="00B436E4" w:rsidP="004D72CF">
      <w:pPr>
        <w:rPr>
          <w:noProof/>
          <w:sz w:val="22"/>
          <w:szCs w:val="22"/>
          <w:lang w:eastAsia="en-GB"/>
        </w:rPr>
      </w:pPr>
      <w:r w:rsidRPr="00BC4E26">
        <w:rPr>
          <w:noProof/>
          <w:sz w:val="22"/>
          <w:szCs w:val="22"/>
          <w:lang w:eastAsia="en-GB"/>
        </w:rPr>
        <w:t>In my role as department ma</w:t>
      </w:r>
      <w:r w:rsidR="005C7A2A" w:rsidRPr="00BC4E26">
        <w:rPr>
          <w:noProof/>
          <w:sz w:val="22"/>
          <w:szCs w:val="22"/>
          <w:lang w:eastAsia="en-GB"/>
        </w:rPr>
        <w:t>na</w:t>
      </w:r>
      <w:r w:rsidRPr="00BC4E26">
        <w:rPr>
          <w:noProof/>
          <w:sz w:val="22"/>
          <w:szCs w:val="22"/>
          <w:lang w:eastAsia="en-GB"/>
        </w:rPr>
        <w:t xml:space="preserve">ger </w:t>
      </w:r>
      <w:r w:rsidR="00DF49DF" w:rsidRPr="00BC4E26">
        <w:rPr>
          <w:noProof/>
          <w:sz w:val="22"/>
          <w:szCs w:val="22"/>
          <w:lang w:eastAsia="en-GB"/>
        </w:rPr>
        <w:t xml:space="preserve">I reviewed Ellie’s scanning ability in detail and </w:t>
      </w:r>
      <w:r w:rsidR="00093891" w:rsidRPr="00BC4E26">
        <w:rPr>
          <w:noProof/>
          <w:sz w:val="22"/>
          <w:szCs w:val="22"/>
          <w:lang w:eastAsia="en-GB"/>
        </w:rPr>
        <w:t xml:space="preserve">she </w:t>
      </w:r>
      <w:r w:rsidR="00DF49DF" w:rsidRPr="00BC4E26">
        <w:rPr>
          <w:noProof/>
          <w:sz w:val="22"/>
          <w:szCs w:val="22"/>
          <w:lang w:eastAsia="en-GB"/>
        </w:rPr>
        <w:t xml:space="preserve">always </w:t>
      </w:r>
      <w:r w:rsidR="00093891" w:rsidRPr="00BC4E26">
        <w:rPr>
          <w:noProof/>
          <w:sz w:val="22"/>
          <w:szCs w:val="22"/>
          <w:lang w:eastAsia="en-GB"/>
        </w:rPr>
        <w:t>excelled in her performance</w:t>
      </w:r>
      <w:r w:rsidR="00DF49DF" w:rsidRPr="00BC4E26">
        <w:rPr>
          <w:noProof/>
          <w:sz w:val="22"/>
          <w:szCs w:val="22"/>
          <w:lang w:eastAsia="en-GB"/>
        </w:rPr>
        <w:t xml:space="preserve"> but also sought assistance when relevant demonstrating a self awareness which is an essential quality in any individual’s professional development. </w:t>
      </w:r>
      <w:r w:rsidR="004D72CF" w:rsidRPr="00BC4E26">
        <w:rPr>
          <w:noProof/>
          <w:sz w:val="22"/>
          <w:szCs w:val="22"/>
          <w:lang w:eastAsia="en-GB"/>
        </w:rPr>
        <w:t xml:space="preserve"> </w:t>
      </w:r>
      <w:r w:rsidR="00DF49DF" w:rsidRPr="00BC4E26">
        <w:rPr>
          <w:noProof/>
          <w:sz w:val="22"/>
          <w:szCs w:val="22"/>
          <w:lang w:eastAsia="en-GB"/>
        </w:rPr>
        <w:t>During her time in the department Ellie</w:t>
      </w:r>
      <w:r w:rsidR="004D72CF" w:rsidRPr="00BC4E26">
        <w:rPr>
          <w:noProof/>
          <w:sz w:val="22"/>
          <w:szCs w:val="22"/>
          <w:lang w:eastAsia="en-GB"/>
        </w:rPr>
        <w:t xml:space="preserve"> delivered patient centred care respecting the individuality, privacy, confidentiality and dignity of patients and their carers. The area we serve is diverse and multi cultural and </w:t>
      </w:r>
      <w:r w:rsidR="00DF49DF" w:rsidRPr="00BC4E26">
        <w:rPr>
          <w:noProof/>
          <w:sz w:val="22"/>
          <w:szCs w:val="22"/>
          <w:lang w:eastAsia="en-GB"/>
        </w:rPr>
        <w:t>Ellie</w:t>
      </w:r>
      <w:r w:rsidR="004D72CF" w:rsidRPr="00BC4E26">
        <w:rPr>
          <w:noProof/>
          <w:sz w:val="22"/>
          <w:szCs w:val="22"/>
          <w:lang w:eastAsia="en-GB"/>
        </w:rPr>
        <w:t xml:space="preserve"> can instinctively identify the needs of a patient whether it be requiring an interpreter or the need for a chaperone sensitively and discretely making the patients feel welcomed and at ease during their visit.  </w:t>
      </w:r>
    </w:p>
    <w:p w14:paraId="0E94083B" w14:textId="598C9A84" w:rsidR="00093891" w:rsidRPr="00BC4E26" w:rsidRDefault="00093891" w:rsidP="00093891">
      <w:pPr>
        <w:rPr>
          <w:noProof/>
          <w:sz w:val="22"/>
          <w:szCs w:val="22"/>
          <w:lang w:eastAsia="en-GB"/>
        </w:rPr>
      </w:pPr>
    </w:p>
    <w:p w14:paraId="55D23B28" w14:textId="5C651789" w:rsidR="008C6E6F" w:rsidRPr="00BC4E26" w:rsidRDefault="00AB015D" w:rsidP="008C6E6F">
      <w:pPr>
        <w:rPr>
          <w:noProof/>
          <w:sz w:val="22"/>
          <w:szCs w:val="22"/>
          <w:lang w:eastAsia="en-GB"/>
        </w:rPr>
      </w:pPr>
      <w:r w:rsidRPr="00BC4E26">
        <w:rPr>
          <w:noProof/>
          <w:sz w:val="22"/>
          <w:szCs w:val="22"/>
          <w:lang w:eastAsia="en-GB"/>
        </w:rPr>
        <w:t>Whilst employed at North Bristol NHS Trust Ellie demonstrated that s</w:t>
      </w:r>
      <w:r w:rsidR="00093891" w:rsidRPr="00BC4E26">
        <w:rPr>
          <w:noProof/>
          <w:sz w:val="22"/>
          <w:szCs w:val="22"/>
          <w:lang w:eastAsia="en-GB"/>
        </w:rPr>
        <w:t xml:space="preserve">he </w:t>
      </w:r>
      <w:r w:rsidR="008C6E6F" w:rsidRPr="00BC4E26">
        <w:rPr>
          <w:noProof/>
          <w:sz w:val="22"/>
          <w:szCs w:val="22"/>
          <w:lang w:eastAsia="en-GB"/>
        </w:rPr>
        <w:t xml:space="preserve">is fully experienced and competent in the full range of non invasive Vascular Ultrasound investigations </w:t>
      </w:r>
      <w:r w:rsidR="004D72CF" w:rsidRPr="00BC4E26">
        <w:rPr>
          <w:noProof/>
          <w:sz w:val="22"/>
          <w:szCs w:val="22"/>
          <w:lang w:eastAsia="en-GB"/>
        </w:rPr>
        <w:t xml:space="preserve">and physiological measurements </w:t>
      </w:r>
      <w:r w:rsidR="008C6E6F" w:rsidRPr="00BC4E26">
        <w:rPr>
          <w:noProof/>
          <w:sz w:val="22"/>
          <w:szCs w:val="22"/>
          <w:lang w:eastAsia="en-GB"/>
        </w:rPr>
        <w:t>following protocol</w:t>
      </w:r>
      <w:r w:rsidR="004D72CF" w:rsidRPr="00BC4E26">
        <w:rPr>
          <w:noProof/>
          <w:sz w:val="22"/>
          <w:szCs w:val="22"/>
          <w:lang w:eastAsia="en-GB"/>
        </w:rPr>
        <w:t>s</w:t>
      </w:r>
      <w:r w:rsidR="008C6E6F" w:rsidRPr="00BC4E26">
        <w:rPr>
          <w:noProof/>
          <w:sz w:val="22"/>
          <w:szCs w:val="22"/>
          <w:lang w:eastAsia="en-GB"/>
        </w:rPr>
        <w:t xml:space="preserve"> and procedures whilst being aware of and remaining within the vascular scientist Scope of Practice . </w:t>
      </w:r>
      <w:r w:rsidR="00DF49DF" w:rsidRPr="00BC4E26">
        <w:rPr>
          <w:noProof/>
          <w:sz w:val="22"/>
          <w:szCs w:val="22"/>
          <w:lang w:eastAsia="en-GB"/>
        </w:rPr>
        <w:t xml:space="preserve">Ellie </w:t>
      </w:r>
      <w:r w:rsidR="008C6E6F" w:rsidRPr="00BC4E26">
        <w:rPr>
          <w:noProof/>
          <w:sz w:val="22"/>
          <w:szCs w:val="22"/>
          <w:lang w:eastAsia="en-GB"/>
        </w:rPr>
        <w:t>is able to recognise when there is a need for alternative investigations to assist in the diagnosis or care pathway of a patient and actively recommend or discuss options with the referrer as necessary.</w:t>
      </w:r>
      <w:r w:rsidR="00DF49DF" w:rsidRPr="00BC4E26">
        <w:rPr>
          <w:noProof/>
          <w:sz w:val="22"/>
          <w:szCs w:val="22"/>
          <w:lang w:eastAsia="en-GB"/>
        </w:rPr>
        <w:t xml:space="preserve"> Her</w:t>
      </w:r>
      <w:r w:rsidR="008C6E6F" w:rsidRPr="00BC4E26">
        <w:rPr>
          <w:noProof/>
          <w:sz w:val="22"/>
          <w:szCs w:val="22"/>
          <w:lang w:eastAsia="en-GB"/>
        </w:rPr>
        <w:t xml:space="preserve"> reporting </w:t>
      </w:r>
      <w:r w:rsidR="00DF49DF" w:rsidRPr="00BC4E26">
        <w:rPr>
          <w:noProof/>
          <w:sz w:val="22"/>
          <w:szCs w:val="22"/>
          <w:lang w:eastAsia="en-GB"/>
        </w:rPr>
        <w:t>was consistantly</w:t>
      </w:r>
      <w:r w:rsidR="008C6E6F" w:rsidRPr="00BC4E26">
        <w:rPr>
          <w:noProof/>
          <w:sz w:val="22"/>
          <w:szCs w:val="22"/>
          <w:lang w:eastAsia="en-GB"/>
        </w:rPr>
        <w:t xml:space="preserve"> accurate and concise following department templates and protocols and </w:t>
      </w:r>
      <w:r w:rsidR="00972214" w:rsidRPr="00BC4E26">
        <w:rPr>
          <w:noProof/>
          <w:sz w:val="22"/>
          <w:szCs w:val="22"/>
          <w:lang w:eastAsia="en-GB"/>
        </w:rPr>
        <w:t xml:space="preserve">she </w:t>
      </w:r>
      <w:r w:rsidR="008C6E6F" w:rsidRPr="00BC4E26">
        <w:rPr>
          <w:noProof/>
          <w:sz w:val="22"/>
          <w:szCs w:val="22"/>
          <w:lang w:eastAsia="en-GB"/>
        </w:rPr>
        <w:t>actively t</w:t>
      </w:r>
      <w:r w:rsidR="003234ED" w:rsidRPr="00BC4E26">
        <w:rPr>
          <w:noProof/>
          <w:sz w:val="22"/>
          <w:szCs w:val="22"/>
          <w:lang w:eastAsia="en-GB"/>
        </w:rPr>
        <w:t>ook</w:t>
      </w:r>
      <w:r w:rsidR="008C6E6F" w:rsidRPr="00BC4E26">
        <w:rPr>
          <w:noProof/>
          <w:sz w:val="22"/>
          <w:szCs w:val="22"/>
          <w:lang w:eastAsia="en-GB"/>
        </w:rPr>
        <w:t xml:space="preserve"> part in multi disciplinary team meetings to self audit and discuss her findings.</w:t>
      </w:r>
    </w:p>
    <w:p w14:paraId="1DD77F7D" w14:textId="77777777" w:rsidR="00934300" w:rsidRPr="00BC4E26" w:rsidRDefault="00934300" w:rsidP="008C6E6F">
      <w:pPr>
        <w:rPr>
          <w:noProof/>
          <w:sz w:val="22"/>
          <w:szCs w:val="22"/>
          <w:lang w:eastAsia="en-GB"/>
        </w:rPr>
      </w:pPr>
    </w:p>
    <w:p w14:paraId="5B67265F" w14:textId="496F125C" w:rsidR="00093891" w:rsidRPr="00BC4E26" w:rsidRDefault="005C7A2A" w:rsidP="00093891">
      <w:pPr>
        <w:rPr>
          <w:noProof/>
          <w:sz w:val="22"/>
          <w:szCs w:val="22"/>
          <w:lang w:eastAsia="en-GB"/>
        </w:rPr>
      </w:pPr>
      <w:r w:rsidRPr="00BC4E26">
        <w:rPr>
          <w:noProof/>
          <w:sz w:val="22"/>
          <w:szCs w:val="22"/>
          <w:lang w:eastAsia="en-GB"/>
        </w:rPr>
        <w:t>Ellie</w:t>
      </w:r>
      <w:r w:rsidR="00093891" w:rsidRPr="00BC4E26">
        <w:rPr>
          <w:noProof/>
          <w:sz w:val="22"/>
          <w:szCs w:val="22"/>
          <w:lang w:eastAsia="en-GB"/>
        </w:rPr>
        <w:t xml:space="preserve">  is professional, courteous and excells in the area of vascular ulrasound</w:t>
      </w:r>
      <w:r w:rsidR="00BC4E26" w:rsidRPr="00BC4E26">
        <w:rPr>
          <w:noProof/>
          <w:sz w:val="22"/>
          <w:szCs w:val="22"/>
          <w:lang w:eastAsia="en-GB"/>
        </w:rPr>
        <w:t xml:space="preserve"> and</w:t>
      </w:r>
      <w:r w:rsidR="00093891" w:rsidRPr="00BC4E26">
        <w:rPr>
          <w:noProof/>
          <w:sz w:val="22"/>
          <w:szCs w:val="22"/>
          <w:lang w:eastAsia="en-GB"/>
        </w:rPr>
        <w:t xml:space="preserve"> I fully support her </w:t>
      </w:r>
      <w:r w:rsidR="00AB015D" w:rsidRPr="00BC4E26">
        <w:rPr>
          <w:noProof/>
          <w:sz w:val="22"/>
          <w:szCs w:val="22"/>
          <w:lang w:eastAsia="en-GB"/>
        </w:rPr>
        <w:t>SVT Pracitical exam</w:t>
      </w:r>
      <w:r w:rsidR="00093891" w:rsidRPr="00BC4E26">
        <w:rPr>
          <w:noProof/>
          <w:sz w:val="22"/>
          <w:szCs w:val="22"/>
          <w:lang w:eastAsia="en-GB"/>
        </w:rPr>
        <w:t xml:space="preserve"> applicatio</w:t>
      </w:r>
      <w:r w:rsidR="00AB015D" w:rsidRPr="00BC4E26">
        <w:rPr>
          <w:noProof/>
          <w:sz w:val="22"/>
          <w:szCs w:val="22"/>
          <w:lang w:eastAsia="en-GB"/>
        </w:rPr>
        <w:t>n</w:t>
      </w:r>
      <w:r w:rsidR="00093891" w:rsidRPr="00BC4E26">
        <w:rPr>
          <w:noProof/>
          <w:sz w:val="22"/>
          <w:szCs w:val="22"/>
          <w:lang w:eastAsia="en-GB"/>
        </w:rPr>
        <w:t>.</w:t>
      </w:r>
    </w:p>
    <w:p w14:paraId="5389CA50" w14:textId="77777777" w:rsidR="00934300" w:rsidRPr="00BC4E26" w:rsidRDefault="00934300" w:rsidP="00093891">
      <w:pPr>
        <w:rPr>
          <w:noProof/>
          <w:sz w:val="22"/>
          <w:szCs w:val="22"/>
          <w:lang w:eastAsia="en-GB"/>
        </w:rPr>
      </w:pPr>
    </w:p>
    <w:p w14:paraId="1F37F5D0" w14:textId="77777777" w:rsidR="00093891" w:rsidRPr="00BC4E26" w:rsidRDefault="00093891" w:rsidP="00093891">
      <w:pPr>
        <w:rPr>
          <w:sz w:val="22"/>
          <w:szCs w:val="22"/>
        </w:rPr>
      </w:pPr>
      <w:r w:rsidRPr="00BC4E26">
        <w:rPr>
          <w:noProof/>
          <w:sz w:val="22"/>
          <w:szCs w:val="22"/>
          <w:lang w:eastAsia="en-GB"/>
        </w:rPr>
        <w:drawing>
          <wp:inline distT="0" distB="0" distL="0" distR="0" wp14:anchorId="0B4E009B" wp14:editId="4A79F726">
            <wp:extent cx="2307336" cy="646176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 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7336" cy="646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DE43C" w14:textId="4C4B33BC" w:rsidR="00093891" w:rsidRPr="00BC4E26" w:rsidRDefault="00093891" w:rsidP="00093891">
      <w:pPr>
        <w:rPr>
          <w:sz w:val="22"/>
          <w:szCs w:val="22"/>
        </w:rPr>
      </w:pPr>
      <w:r w:rsidRPr="00BC4E26">
        <w:rPr>
          <w:sz w:val="22"/>
          <w:szCs w:val="22"/>
        </w:rPr>
        <w:t xml:space="preserve">Maria Morgan AVS </w:t>
      </w:r>
      <w:proofErr w:type="spellStart"/>
      <w:r w:rsidRPr="00BC4E26">
        <w:rPr>
          <w:sz w:val="22"/>
          <w:szCs w:val="22"/>
        </w:rPr>
        <w:t>RSci</w:t>
      </w:r>
      <w:proofErr w:type="spellEnd"/>
      <w:r w:rsidRPr="00BC4E26">
        <w:rPr>
          <w:sz w:val="22"/>
          <w:szCs w:val="22"/>
        </w:rPr>
        <w:t xml:space="preserve"> </w:t>
      </w:r>
      <w:proofErr w:type="gramStart"/>
      <w:r w:rsidRPr="00BC4E26">
        <w:rPr>
          <w:sz w:val="22"/>
          <w:szCs w:val="22"/>
        </w:rPr>
        <w:t>MIPEM</w:t>
      </w:r>
      <w:r w:rsidR="00BC4E26">
        <w:rPr>
          <w:sz w:val="22"/>
          <w:szCs w:val="22"/>
        </w:rPr>
        <w:t xml:space="preserve">  SVT</w:t>
      </w:r>
      <w:proofErr w:type="gramEnd"/>
      <w:r w:rsidR="00BC4E26">
        <w:rPr>
          <w:sz w:val="22"/>
          <w:szCs w:val="22"/>
        </w:rPr>
        <w:t xml:space="preserve"> no 146</w:t>
      </w:r>
    </w:p>
    <w:p w14:paraId="1B89AA11" w14:textId="77777777" w:rsidR="00093891" w:rsidRPr="00BC4E26" w:rsidRDefault="00093891" w:rsidP="00093891">
      <w:pPr>
        <w:rPr>
          <w:sz w:val="22"/>
          <w:szCs w:val="22"/>
        </w:rPr>
      </w:pPr>
      <w:r w:rsidRPr="00BC4E26">
        <w:rPr>
          <w:sz w:val="22"/>
          <w:szCs w:val="22"/>
        </w:rPr>
        <w:t>Vascular Testing Manager</w:t>
      </w:r>
    </w:p>
    <w:p w14:paraId="7E867845" w14:textId="77777777" w:rsidR="00093891" w:rsidRPr="0077436F" w:rsidRDefault="00093891" w:rsidP="000C7721">
      <w:pPr>
        <w:ind w:left="709" w:hanging="142"/>
      </w:pPr>
    </w:p>
    <w:sectPr w:rsidR="00093891" w:rsidRPr="0077436F" w:rsidSect="00394F98">
      <w:headerReference w:type="default" r:id="rId9"/>
      <w:footerReference w:type="even" r:id="rId10"/>
      <w:footerReference w:type="default" r:id="rId11"/>
      <w:type w:val="continuous"/>
      <w:pgSz w:w="11900" w:h="16840"/>
      <w:pgMar w:top="567" w:right="567" w:bottom="567" w:left="567" w:header="624" w:footer="510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116EF" w14:textId="77777777" w:rsidR="00F23E69" w:rsidRDefault="00F23E69" w:rsidP="008B4E50">
      <w:r>
        <w:separator/>
      </w:r>
    </w:p>
  </w:endnote>
  <w:endnote w:type="continuationSeparator" w:id="0">
    <w:p w14:paraId="1FCA95D1" w14:textId="77777777" w:rsidR="00F23E69" w:rsidRDefault="00F23E69" w:rsidP="008B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rik">
    <w:charset w:val="00"/>
    <w:family w:val="auto"/>
    <w:pitch w:val="variable"/>
    <w:sig w:usb0="80000027" w:usb1="40000000" w:usb2="00000000" w:usb3="00000000" w:csb0="00000093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88999767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08AA4A3" w14:textId="62468E73" w:rsidR="00C459B1" w:rsidRDefault="00C459B1" w:rsidP="002E5C3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192CB17" w14:textId="4463BE61" w:rsidR="00E827D6" w:rsidRDefault="00E827D6" w:rsidP="00C459B1">
    <w:pPr>
      <w:pStyle w:val="Footer"/>
      <w:spacing w:before="120"/>
      <w:ind w:left="284"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0CB99" w14:textId="07039FB1" w:rsidR="00C459B1" w:rsidRDefault="00394F98" w:rsidP="0077436F">
    <w:pPr>
      <w:pStyle w:val="Footer"/>
      <w:ind w:left="-567" w:right="360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11F4C3" wp14:editId="09AD1728">
              <wp:simplePos x="0" y="0"/>
              <wp:positionH relativeFrom="column">
                <wp:posOffset>4445000</wp:posOffset>
              </wp:positionH>
              <wp:positionV relativeFrom="paragraph">
                <wp:posOffset>747955</wp:posOffset>
              </wp:positionV>
              <wp:extent cx="3783330" cy="60960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3330" cy="6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6B696D" w14:textId="10E4CACE" w:rsidR="00394F98" w:rsidRPr="0077436F" w:rsidRDefault="00394F98" w:rsidP="00394F98">
                          <w:pPr>
                            <w:pStyle w:val="BasicParagraph"/>
                            <w:suppressAutoHyphens/>
                            <w:spacing w:line="240" w:lineRule="auto"/>
                            <w:contextualSpacing/>
                            <w:jc w:val="both"/>
                            <w:rPr>
                              <w:rFonts w:asciiTheme="minorHAnsi" w:hAnsiTheme="minorHAnsi" w:cstheme="minorHAnsi"/>
                              <w:spacing w:val="-1"/>
                              <w:sz w:val="14"/>
                              <w:szCs w:val="14"/>
                            </w:rPr>
                          </w:pPr>
                          <w:r w:rsidRPr="0077436F">
                            <w:rPr>
                              <w:rFonts w:asciiTheme="minorHAnsi" w:hAnsiTheme="minorHAnsi" w:cstheme="minorHAnsi"/>
                              <w:spacing w:val="-1"/>
                              <w:sz w:val="14"/>
                              <w:szCs w:val="14"/>
                            </w:rPr>
                            <w:t>Michele Romaine</w:t>
                          </w:r>
                          <w:r w:rsidR="006E5F74">
                            <w:rPr>
                              <w:rFonts w:asciiTheme="minorHAnsi" w:hAnsiTheme="minorHAnsi" w:cstheme="minorHAnsi"/>
                              <w:spacing w:val="-1"/>
                              <w:sz w:val="14"/>
                              <w:szCs w:val="14"/>
                            </w:rPr>
                            <w:t>,</w:t>
                          </w:r>
                          <w:r w:rsidRPr="0077436F">
                            <w:rPr>
                              <w:rFonts w:asciiTheme="minorHAnsi" w:hAnsiTheme="minorHAnsi" w:cstheme="minorHAnsi"/>
                              <w:spacing w:val="-1"/>
                              <w:sz w:val="14"/>
                              <w:szCs w:val="14"/>
                            </w:rPr>
                            <w:t xml:space="preserve"> Chair.</w:t>
                          </w:r>
                        </w:p>
                        <w:p w14:paraId="01B83592" w14:textId="20CE45F3" w:rsidR="00394F98" w:rsidRPr="0077436F" w:rsidRDefault="00214A26" w:rsidP="00394F98">
                          <w:pPr>
                            <w:pStyle w:val="BasicParagraph"/>
                            <w:suppressAutoHyphens/>
                            <w:spacing w:line="240" w:lineRule="auto"/>
                            <w:contextualSpacing/>
                            <w:jc w:val="both"/>
                            <w:rPr>
                              <w:rFonts w:asciiTheme="minorHAnsi" w:hAnsiTheme="minorHAnsi" w:cstheme="minorHAnsi"/>
                              <w:spacing w:val="-1"/>
                              <w:sz w:val="14"/>
                              <w:szCs w:val="14"/>
                            </w:rPr>
                          </w:pPr>
                          <w:r w:rsidRPr="00214A26">
                            <w:rPr>
                              <w:rFonts w:asciiTheme="minorHAnsi" w:hAnsiTheme="minorHAnsi" w:cstheme="minorHAnsi"/>
                              <w:spacing w:val="-1"/>
                              <w:sz w:val="14"/>
                              <w:szCs w:val="14"/>
                            </w:rPr>
                            <w:t>Maria Kane</w:t>
                          </w:r>
                          <w:r w:rsidR="006E5F74">
                            <w:rPr>
                              <w:rFonts w:asciiTheme="minorHAnsi" w:hAnsiTheme="minorHAnsi" w:cstheme="minorHAnsi"/>
                              <w:spacing w:val="-1"/>
                              <w:sz w:val="14"/>
                              <w:szCs w:val="14"/>
                            </w:rPr>
                            <w:t>,</w:t>
                          </w:r>
                          <w:r w:rsidR="00394F98" w:rsidRPr="0077436F">
                            <w:rPr>
                              <w:rFonts w:asciiTheme="minorHAnsi" w:hAnsiTheme="minorHAnsi" w:cstheme="minorHAnsi"/>
                              <w:spacing w:val="-1"/>
                              <w:sz w:val="14"/>
                              <w:szCs w:val="14"/>
                            </w:rPr>
                            <w:t xml:space="preserve"> Chief Executive.</w:t>
                          </w:r>
                        </w:p>
                        <w:p w14:paraId="12EBD3A5" w14:textId="77777777" w:rsidR="00394F98" w:rsidRPr="0077436F" w:rsidRDefault="00394F98" w:rsidP="00394F98">
                          <w:pPr>
                            <w:pStyle w:val="BasicParagraph"/>
                            <w:suppressAutoHyphens/>
                            <w:spacing w:line="240" w:lineRule="auto"/>
                            <w:contextualSpacing/>
                            <w:jc w:val="both"/>
                            <w:rPr>
                              <w:rFonts w:asciiTheme="minorHAnsi" w:hAnsiTheme="minorHAnsi" w:cstheme="minorHAnsi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C231DDB" w14:textId="77777777" w:rsidR="00394F98" w:rsidRPr="0077436F" w:rsidRDefault="00394F98" w:rsidP="00394F98">
                          <w:pPr>
                            <w:pStyle w:val="BasicParagraph"/>
                            <w:suppressAutoHyphens/>
                            <w:spacing w:line="240" w:lineRule="auto"/>
                            <w:contextualSpacing/>
                            <w:jc w:val="both"/>
                            <w:rPr>
                              <w:rFonts w:asciiTheme="minorHAnsi" w:hAnsiTheme="minorHAnsi" w:cstheme="minorHAnsi"/>
                              <w:spacing w:val="-1"/>
                              <w:sz w:val="14"/>
                              <w:szCs w:val="14"/>
                            </w:rPr>
                          </w:pPr>
                          <w:r w:rsidRPr="0077436F">
                            <w:rPr>
                              <w:rFonts w:asciiTheme="minorHAnsi" w:hAnsiTheme="minorHAnsi" w:cstheme="minorHAnsi"/>
                              <w:spacing w:val="-1"/>
                              <w:sz w:val="14"/>
                              <w:szCs w:val="14"/>
                            </w:rPr>
                            <w:t>A University of Bristol Teaching Trust.</w:t>
                          </w:r>
                        </w:p>
                        <w:p w14:paraId="6A3D6540" w14:textId="77777777" w:rsidR="00394F98" w:rsidRPr="0077436F" w:rsidRDefault="00394F98" w:rsidP="00394F98">
                          <w:pPr>
                            <w:adjustRightInd w:val="0"/>
                            <w:contextualSpacing/>
                            <w:jc w:val="both"/>
                            <w:rPr>
                              <w:rFonts w:asciiTheme="minorHAnsi" w:hAnsiTheme="minorHAnsi" w:cstheme="minorHAnsi"/>
                            </w:rPr>
                          </w:pPr>
                          <w:r w:rsidRPr="0077436F">
                            <w:rPr>
                              <w:rFonts w:asciiTheme="minorHAnsi" w:hAnsiTheme="minorHAnsi" w:cstheme="minorHAnsi"/>
                              <w:spacing w:val="-1"/>
                              <w:sz w:val="14"/>
                              <w:szCs w:val="14"/>
                            </w:rPr>
                            <w:t>A University of the West of England Teaching Trust.</w:t>
                          </w:r>
                        </w:p>
                        <w:p w14:paraId="50622A7B" w14:textId="77777777" w:rsidR="00394F98" w:rsidRDefault="00394F98" w:rsidP="00394F9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11F4C3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7" type="#_x0000_t202" style="position:absolute;left:0;text-align:left;margin-left:350pt;margin-top:58.9pt;width:297.9pt;height:4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" filled="f" stroked="f" strokeweight=".5pt">
              <v:textbox>
                <w:txbxContent>
                  <w:p w14:paraId="266B696D" w14:textId="10E4CACE" w:rsidR="00394F98" w:rsidRPr="0077436F" w:rsidRDefault="00394F98" w:rsidP="00394F98">
                    <w:pPr>
                      <w:pStyle w:val="BasicParagraph"/>
                      <w:suppressAutoHyphens/>
                      <w:spacing w:line="240" w:lineRule="auto"/>
                      <w:contextualSpacing/>
                      <w:jc w:val="both"/>
                      <w:rPr>
                        <w:rFonts w:asciiTheme="minorHAnsi" w:hAnsiTheme="minorHAnsi" w:cstheme="minorHAnsi"/>
                        <w:spacing w:val="-1"/>
                        <w:sz w:val="14"/>
                        <w:szCs w:val="14"/>
                      </w:rPr>
                    </w:pPr>
                    <w:r w:rsidRPr="0077436F">
                      <w:rPr>
                        <w:rFonts w:asciiTheme="minorHAnsi" w:hAnsiTheme="minorHAnsi" w:cstheme="minorHAnsi"/>
                        <w:spacing w:val="-1"/>
                        <w:sz w:val="14"/>
                        <w:szCs w:val="14"/>
                      </w:rPr>
                      <w:t>Michele Romaine</w:t>
                    </w:r>
                    <w:r w:rsidR="006E5F74">
                      <w:rPr>
                        <w:rFonts w:asciiTheme="minorHAnsi" w:hAnsiTheme="minorHAnsi" w:cstheme="minorHAnsi"/>
                        <w:spacing w:val="-1"/>
                        <w:sz w:val="14"/>
                        <w:szCs w:val="14"/>
                      </w:rPr>
                      <w:t>,</w:t>
                    </w:r>
                    <w:r w:rsidRPr="0077436F">
                      <w:rPr>
                        <w:rFonts w:asciiTheme="minorHAnsi" w:hAnsiTheme="minorHAnsi" w:cstheme="minorHAnsi"/>
                        <w:spacing w:val="-1"/>
                        <w:sz w:val="14"/>
                        <w:szCs w:val="14"/>
                      </w:rPr>
                      <w:t xml:space="preserve"> Chair.</w:t>
                    </w:r>
                  </w:p>
                  <w:p w14:paraId="01B83592" w14:textId="20CE45F3" w:rsidR="00394F98" w:rsidRPr="0077436F" w:rsidRDefault="00214A26" w:rsidP="00394F98">
                    <w:pPr>
                      <w:pStyle w:val="BasicParagraph"/>
                      <w:suppressAutoHyphens/>
                      <w:spacing w:line="240" w:lineRule="auto"/>
                      <w:contextualSpacing/>
                      <w:jc w:val="both"/>
                      <w:rPr>
                        <w:rFonts w:asciiTheme="minorHAnsi" w:hAnsiTheme="minorHAnsi" w:cstheme="minorHAnsi"/>
                        <w:spacing w:val="-1"/>
                        <w:sz w:val="14"/>
                        <w:szCs w:val="14"/>
                      </w:rPr>
                    </w:pPr>
                    <w:r w:rsidRPr="00214A26">
                      <w:rPr>
                        <w:rFonts w:asciiTheme="minorHAnsi" w:hAnsiTheme="minorHAnsi" w:cstheme="minorHAnsi"/>
                        <w:spacing w:val="-1"/>
                        <w:sz w:val="14"/>
                        <w:szCs w:val="14"/>
                      </w:rPr>
                      <w:t>Maria Kane</w:t>
                    </w:r>
                    <w:r w:rsidR="006E5F74">
                      <w:rPr>
                        <w:rFonts w:asciiTheme="minorHAnsi" w:hAnsiTheme="minorHAnsi" w:cstheme="minorHAnsi"/>
                        <w:spacing w:val="-1"/>
                        <w:sz w:val="14"/>
                        <w:szCs w:val="14"/>
                      </w:rPr>
                      <w:t>,</w:t>
                    </w:r>
                    <w:r w:rsidR="00394F98" w:rsidRPr="0077436F">
                      <w:rPr>
                        <w:rFonts w:asciiTheme="minorHAnsi" w:hAnsiTheme="minorHAnsi" w:cstheme="minorHAnsi"/>
                        <w:spacing w:val="-1"/>
                        <w:sz w:val="14"/>
                        <w:szCs w:val="14"/>
                      </w:rPr>
                      <w:t xml:space="preserve"> Chief Executive.</w:t>
                    </w:r>
                  </w:p>
                  <w:p w14:paraId="12EBD3A5" w14:textId="77777777" w:rsidR="00394F98" w:rsidRPr="0077436F" w:rsidRDefault="00394F98" w:rsidP="00394F98">
                    <w:pPr>
                      <w:pStyle w:val="BasicParagraph"/>
                      <w:suppressAutoHyphens/>
                      <w:spacing w:line="240" w:lineRule="auto"/>
                      <w:contextualSpacing/>
                      <w:jc w:val="both"/>
                      <w:rPr>
                        <w:rFonts w:asciiTheme="minorHAnsi" w:hAnsiTheme="minorHAnsi" w:cstheme="minorHAnsi"/>
                        <w:spacing w:val="-1"/>
                        <w:sz w:val="14"/>
                        <w:szCs w:val="14"/>
                      </w:rPr>
                    </w:pPr>
                  </w:p>
                  <w:p w14:paraId="7C231DDB" w14:textId="77777777" w:rsidR="00394F98" w:rsidRPr="0077436F" w:rsidRDefault="00394F98" w:rsidP="00394F98">
                    <w:pPr>
                      <w:pStyle w:val="BasicParagraph"/>
                      <w:suppressAutoHyphens/>
                      <w:spacing w:line="240" w:lineRule="auto"/>
                      <w:contextualSpacing/>
                      <w:jc w:val="both"/>
                      <w:rPr>
                        <w:rFonts w:asciiTheme="minorHAnsi" w:hAnsiTheme="minorHAnsi" w:cstheme="minorHAnsi"/>
                        <w:spacing w:val="-1"/>
                        <w:sz w:val="14"/>
                        <w:szCs w:val="14"/>
                      </w:rPr>
                    </w:pPr>
                    <w:r w:rsidRPr="0077436F">
                      <w:rPr>
                        <w:rFonts w:asciiTheme="minorHAnsi" w:hAnsiTheme="minorHAnsi" w:cstheme="minorHAnsi"/>
                        <w:spacing w:val="-1"/>
                        <w:sz w:val="14"/>
                        <w:szCs w:val="14"/>
                      </w:rPr>
                      <w:t>A University of Bristol Teaching Trust.</w:t>
                    </w:r>
                  </w:p>
                  <w:p w14:paraId="6A3D6540" w14:textId="77777777" w:rsidR="00394F98" w:rsidRPr="0077436F" w:rsidRDefault="00394F98" w:rsidP="00394F98">
                    <w:pPr>
                      <w:adjustRightInd w:val="0"/>
                      <w:contextualSpacing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77436F">
                      <w:rPr>
                        <w:rFonts w:asciiTheme="minorHAnsi" w:hAnsiTheme="minorHAnsi" w:cstheme="minorHAnsi"/>
                        <w:spacing w:val="-1"/>
                        <w:sz w:val="14"/>
                        <w:szCs w:val="14"/>
                      </w:rPr>
                      <w:t>A University of the West of England Teaching Trust.</w:t>
                    </w:r>
                  </w:p>
                  <w:p w14:paraId="50622A7B" w14:textId="77777777" w:rsidR="00394F98" w:rsidRDefault="00394F98" w:rsidP="00394F98"/>
                </w:txbxContent>
              </v:textbox>
            </v:shape>
          </w:pict>
        </mc:Fallback>
      </mc:AlternateContent>
    </w:r>
    <w:r w:rsidR="0077436F">
      <w:rPr>
        <w:noProof/>
        <w:lang w:val="en-GB" w:eastAsia="en-GB"/>
      </w:rPr>
      <w:drawing>
        <wp:inline distT="0" distB="0" distL="0" distR="0" wp14:anchorId="40381206" wp14:editId="3308D22C">
          <wp:extent cx="4752000" cy="166315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hospital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000" cy="1663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B404C"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5423C5F8" wp14:editId="7EAF7301">
          <wp:simplePos x="0" y="0"/>
          <wp:positionH relativeFrom="page">
            <wp:posOffset>0</wp:posOffset>
          </wp:positionH>
          <wp:positionV relativeFrom="page">
            <wp:posOffset>10097135</wp:posOffset>
          </wp:positionV>
          <wp:extent cx="7203600" cy="604800"/>
          <wp:effectExtent l="0" t="0" r="0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ooter blue ba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3600" cy="6048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2FE22" w14:textId="77777777" w:rsidR="00F23E69" w:rsidRDefault="00F23E69" w:rsidP="008B4E50">
      <w:r>
        <w:separator/>
      </w:r>
    </w:p>
  </w:footnote>
  <w:footnote w:type="continuationSeparator" w:id="0">
    <w:p w14:paraId="053D4673" w14:textId="77777777" w:rsidR="00F23E69" w:rsidRDefault="00F23E69" w:rsidP="008B4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AAE12" w14:textId="5B420AFC" w:rsidR="00C459B1" w:rsidRDefault="009F09A9" w:rsidP="0077436F">
    <w:pPr>
      <w:pStyle w:val="Header"/>
      <w:tabs>
        <w:tab w:val="clear" w:pos="9360"/>
        <w:tab w:val="right" w:pos="10766"/>
      </w:tabs>
      <w:ind w:right="-7" w:firstLine="8505"/>
    </w:pPr>
    <w:r>
      <w:rPr>
        <w:noProof/>
        <w:lang w:val="en-GB" w:eastAsia="en-GB"/>
      </w:rPr>
      <w:drawing>
        <wp:inline distT="0" distB="0" distL="0" distR="0" wp14:anchorId="0D410DC2" wp14:editId="4DFA4310">
          <wp:extent cx="1463871" cy="827405"/>
          <wp:effectExtent l="0" t="0" r="127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HS coloure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3871" cy="827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AC441C" w14:textId="77777777" w:rsidR="00934300" w:rsidRDefault="00934300" w:rsidP="0077436F">
    <w:pPr>
      <w:pStyle w:val="Header"/>
      <w:tabs>
        <w:tab w:val="clear" w:pos="9360"/>
        <w:tab w:val="right" w:pos="10766"/>
      </w:tabs>
      <w:ind w:right="-7" w:firstLine="85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6D42"/>
    <w:multiLevelType w:val="hybridMultilevel"/>
    <w:tmpl w:val="BCD4A892"/>
    <w:lvl w:ilvl="0" w:tplc="8DCE7A2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43C2"/>
    <w:multiLevelType w:val="hybridMultilevel"/>
    <w:tmpl w:val="5900BD0C"/>
    <w:lvl w:ilvl="0" w:tplc="40765CA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51730"/>
    <w:multiLevelType w:val="hybridMultilevel"/>
    <w:tmpl w:val="DFC2B2F2"/>
    <w:lvl w:ilvl="0" w:tplc="7A58F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B4103F"/>
    <w:multiLevelType w:val="hybridMultilevel"/>
    <w:tmpl w:val="F8207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54EE7"/>
    <w:multiLevelType w:val="hybridMultilevel"/>
    <w:tmpl w:val="0248F076"/>
    <w:lvl w:ilvl="0" w:tplc="8DCE7A2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17620"/>
    <w:multiLevelType w:val="hybridMultilevel"/>
    <w:tmpl w:val="017EBDDE"/>
    <w:lvl w:ilvl="0" w:tplc="40765CAE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15124"/>
    <w:multiLevelType w:val="hybridMultilevel"/>
    <w:tmpl w:val="0C3829F2"/>
    <w:lvl w:ilvl="0" w:tplc="9FAE4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4919"/>
    <w:multiLevelType w:val="hybridMultilevel"/>
    <w:tmpl w:val="05224ED4"/>
    <w:lvl w:ilvl="0" w:tplc="22EC42D4">
      <w:numFmt w:val="bullet"/>
      <w:lvlText w:val="•"/>
      <w:lvlJc w:val="left"/>
      <w:pPr>
        <w:ind w:left="284" w:hanging="284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31650"/>
    <w:multiLevelType w:val="hybridMultilevel"/>
    <w:tmpl w:val="83B8A880"/>
    <w:lvl w:ilvl="0" w:tplc="9FAE4B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B80A60"/>
    <w:multiLevelType w:val="hybridMultilevel"/>
    <w:tmpl w:val="47FC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D6765"/>
    <w:multiLevelType w:val="hybridMultilevel"/>
    <w:tmpl w:val="B0147D7E"/>
    <w:lvl w:ilvl="0" w:tplc="22EC42D4">
      <w:numFmt w:val="bullet"/>
      <w:lvlText w:val="•"/>
      <w:lvlJc w:val="left"/>
      <w:pPr>
        <w:ind w:left="284" w:hanging="284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77D29"/>
    <w:multiLevelType w:val="hybridMultilevel"/>
    <w:tmpl w:val="18E8F830"/>
    <w:lvl w:ilvl="0" w:tplc="9FAE4B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DB4C01"/>
    <w:multiLevelType w:val="hybridMultilevel"/>
    <w:tmpl w:val="31165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E4CBB"/>
    <w:multiLevelType w:val="hybridMultilevel"/>
    <w:tmpl w:val="F510F516"/>
    <w:lvl w:ilvl="0" w:tplc="E8F248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D8C6A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06BCB"/>
    <w:multiLevelType w:val="hybridMultilevel"/>
    <w:tmpl w:val="43BCE3CC"/>
    <w:lvl w:ilvl="0" w:tplc="40765CA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64334"/>
    <w:multiLevelType w:val="hybridMultilevel"/>
    <w:tmpl w:val="ECBA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86FD8"/>
    <w:multiLevelType w:val="hybridMultilevel"/>
    <w:tmpl w:val="1268710E"/>
    <w:lvl w:ilvl="0" w:tplc="9FAE4B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6759D"/>
    <w:multiLevelType w:val="hybridMultilevel"/>
    <w:tmpl w:val="9D7E8B5E"/>
    <w:lvl w:ilvl="0" w:tplc="9FAE4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47FD8"/>
    <w:multiLevelType w:val="hybridMultilevel"/>
    <w:tmpl w:val="C5B0ACAA"/>
    <w:lvl w:ilvl="0" w:tplc="7A58F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A6BE573C">
      <w:start w:val="1"/>
      <w:numFmt w:val="bullet"/>
      <w:pStyle w:val="NHSbodybulleted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2F768D"/>
    <w:multiLevelType w:val="hybridMultilevel"/>
    <w:tmpl w:val="8DD006C6"/>
    <w:lvl w:ilvl="0" w:tplc="9FAE4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94B50"/>
    <w:multiLevelType w:val="hybridMultilevel"/>
    <w:tmpl w:val="15D6038A"/>
    <w:lvl w:ilvl="0" w:tplc="40765CA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33750D"/>
    <w:multiLevelType w:val="hybridMultilevel"/>
    <w:tmpl w:val="6C046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86C83"/>
    <w:multiLevelType w:val="hybridMultilevel"/>
    <w:tmpl w:val="46B85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024CE"/>
    <w:multiLevelType w:val="hybridMultilevel"/>
    <w:tmpl w:val="523E817C"/>
    <w:lvl w:ilvl="0" w:tplc="653E5B4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C52D14"/>
    <w:multiLevelType w:val="hybridMultilevel"/>
    <w:tmpl w:val="4DDA2056"/>
    <w:lvl w:ilvl="0" w:tplc="8DCE7A2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10"/>
  </w:num>
  <w:num w:numId="4">
    <w:abstractNumId w:val="7"/>
  </w:num>
  <w:num w:numId="5">
    <w:abstractNumId w:val="11"/>
  </w:num>
  <w:num w:numId="6">
    <w:abstractNumId w:val="16"/>
  </w:num>
  <w:num w:numId="7">
    <w:abstractNumId w:val="8"/>
  </w:num>
  <w:num w:numId="8">
    <w:abstractNumId w:val="5"/>
  </w:num>
  <w:num w:numId="9">
    <w:abstractNumId w:val="13"/>
  </w:num>
  <w:num w:numId="10">
    <w:abstractNumId w:val="17"/>
  </w:num>
  <w:num w:numId="11">
    <w:abstractNumId w:val="6"/>
  </w:num>
  <w:num w:numId="12">
    <w:abstractNumId w:val="14"/>
  </w:num>
  <w:num w:numId="13">
    <w:abstractNumId w:val="19"/>
  </w:num>
  <w:num w:numId="14">
    <w:abstractNumId w:val="1"/>
  </w:num>
  <w:num w:numId="15">
    <w:abstractNumId w:val="22"/>
  </w:num>
  <w:num w:numId="16">
    <w:abstractNumId w:val="9"/>
  </w:num>
  <w:num w:numId="17">
    <w:abstractNumId w:val="12"/>
  </w:num>
  <w:num w:numId="18">
    <w:abstractNumId w:val="21"/>
  </w:num>
  <w:num w:numId="19">
    <w:abstractNumId w:val="4"/>
  </w:num>
  <w:num w:numId="20">
    <w:abstractNumId w:val="0"/>
  </w:num>
  <w:num w:numId="21">
    <w:abstractNumId w:val="15"/>
  </w:num>
  <w:num w:numId="22">
    <w:abstractNumId w:val="24"/>
  </w:num>
  <w:num w:numId="23">
    <w:abstractNumId w:val="20"/>
  </w:num>
  <w:num w:numId="24">
    <w:abstractNumId w:val="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GwMDAyMLUwMzMwMTdQ0lEKTi0uzszPAykwrAUAoYRlYCwAAAA="/>
  </w:docVars>
  <w:rsids>
    <w:rsidRoot w:val="008B4E50"/>
    <w:rsid w:val="000638C0"/>
    <w:rsid w:val="0006798F"/>
    <w:rsid w:val="00082BFB"/>
    <w:rsid w:val="00093891"/>
    <w:rsid w:val="000C7721"/>
    <w:rsid w:val="00105737"/>
    <w:rsid w:val="0010750A"/>
    <w:rsid w:val="00124217"/>
    <w:rsid w:val="00126707"/>
    <w:rsid w:val="001346A1"/>
    <w:rsid w:val="00160EFC"/>
    <w:rsid w:val="001D6C9C"/>
    <w:rsid w:val="00214A26"/>
    <w:rsid w:val="002B12DC"/>
    <w:rsid w:val="002B7F2A"/>
    <w:rsid w:val="002D7A3C"/>
    <w:rsid w:val="002E55CD"/>
    <w:rsid w:val="003017E3"/>
    <w:rsid w:val="003234ED"/>
    <w:rsid w:val="00363470"/>
    <w:rsid w:val="003817BC"/>
    <w:rsid w:val="0039371C"/>
    <w:rsid w:val="00394F98"/>
    <w:rsid w:val="003F4A2A"/>
    <w:rsid w:val="004000FF"/>
    <w:rsid w:val="004D5D1F"/>
    <w:rsid w:val="004D72CF"/>
    <w:rsid w:val="004E2A6E"/>
    <w:rsid w:val="004F335B"/>
    <w:rsid w:val="00507CC1"/>
    <w:rsid w:val="0051442D"/>
    <w:rsid w:val="0053214E"/>
    <w:rsid w:val="00590D77"/>
    <w:rsid w:val="005A4030"/>
    <w:rsid w:val="005C7A2A"/>
    <w:rsid w:val="0060429E"/>
    <w:rsid w:val="00654481"/>
    <w:rsid w:val="006651C3"/>
    <w:rsid w:val="00667594"/>
    <w:rsid w:val="00684E10"/>
    <w:rsid w:val="00692D1F"/>
    <w:rsid w:val="006D08EE"/>
    <w:rsid w:val="006D57BA"/>
    <w:rsid w:val="006E5F74"/>
    <w:rsid w:val="00733BB0"/>
    <w:rsid w:val="00773281"/>
    <w:rsid w:val="0077436F"/>
    <w:rsid w:val="00794999"/>
    <w:rsid w:val="007A2346"/>
    <w:rsid w:val="007B086E"/>
    <w:rsid w:val="007E7D70"/>
    <w:rsid w:val="007F3F00"/>
    <w:rsid w:val="00883DC8"/>
    <w:rsid w:val="008A00A3"/>
    <w:rsid w:val="008B4E50"/>
    <w:rsid w:val="008B64F2"/>
    <w:rsid w:val="008C6E6F"/>
    <w:rsid w:val="0090683F"/>
    <w:rsid w:val="00907CE5"/>
    <w:rsid w:val="00927F39"/>
    <w:rsid w:val="009315EA"/>
    <w:rsid w:val="00934300"/>
    <w:rsid w:val="00972214"/>
    <w:rsid w:val="00975670"/>
    <w:rsid w:val="009D1B5A"/>
    <w:rsid w:val="009E000B"/>
    <w:rsid w:val="009F09A9"/>
    <w:rsid w:val="00A56CFC"/>
    <w:rsid w:val="00A652EC"/>
    <w:rsid w:val="00AB015D"/>
    <w:rsid w:val="00AB53A1"/>
    <w:rsid w:val="00AB66CC"/>
    <w:rsid w:val="00B244F3"/>
    <w:rsid w:val="00B436E4"/>
    <w:rsid w:val="00B72659"/>
    <w:rsid w:val="00BA78D3"/>
    <w:rsid w:val="00BC4E26"/>
    <w:rsid w:val="00BE6649"/>
    <w:rsid w:val="00BE6F9A"/>
    <w:rsid w:val="00C1099E"/>
    <w:rsid w:val="00C34F04"/>
    <w:rsid w:val="00C459B1"/>
    <w:rsid w:val="00CB2F00"/>
    <w:rsid w:val="00CF5517"/>
    <w:rsid w:val="00D16ACE"/>
    <w:rsid w:val="00D25A43"/>
    <w:rsid w:val="00D32F88"/>
    <w:rsid w:val="00D54EAF"/>
    <w:rsid w:val="00D63A94"/>
    <w:rsid w:val="00D677A9"/>
    <w:rsid w:val="00D9046D"/>
    <w:rsid w:val="00D963CD"/>
    <w:rsid w:val="00DB6594"/>
    <w:rsid w:val="00DB6F6B"/>
    <w:rsid w:val="00DF49DF"/>
    <w:rsid w:val="00E057B3"/>
    <w:rsid w:val="00E17C4D"/>
    <w:rsid w:val="00E643B0"/>
    <w:rsid w:val="00E646FA"/>
    <w:rsid w:val="00E728FA"/>
    <w:rsid w:val="00E827D6"/>
    <w:rsid w:val="00E847C7"/>
    <w:rsid w:val="00EB0FEA"/>
    <w:rsid w:val="00EB404C"/>
    <w:rsid w:val="00EC5588"/>
    <w:rsid w:val="00F053B2"/>
    <w:rsid w:val="00F23E69"/>
    <w:rsid w:val="00F62821"/>
    <w:rsid w:val="00F91DFC"/>
    <w:rsid w:val="00FC1CFA"/>
    <w:rsid w:val="00FC6899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4E0EAC0"/>
  <w14:defaultImageDpi w14:val="32767"/>
  <w15:docId w15:val="{CE22B97C-800B-47E6-AD29-40810B12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588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1D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236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D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236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66CC"/>
    <w:rPr>
      <w:rFonts w:ascii="Rubrik" w:hAnsi="Rubrik"/>
      <w:color w:val="415563" w:themeColor="text2"/>
      <w:sz w:val="20"/>
    </w:rPr>
    <w:tblPr>
      <w:tblStyleRowBandSize w:val="1"/>
      <w:tblStyleColBandSize w:val="1"/>
      <w:tblBorders>
        <w:top w:val="single" w:sz="4" w:space="0" w:color="415563" w:themeColor="text2"/>
        <w:bottom w:val="single" w:sz="4" w:space="0" w:color="415563" w:themeColor="text2"/>
        <w:insideH w:val="single" w:sz="4" w:space="0" w:color="415563" w:themeColor="text2"/>
      </w:tblBorders>
      <w:tblCellMar>
        <w:top w:w="113" w:type="dxa"/>
        <w:left w:w="142" w:type="dxa"/>
        <w:bottom w:w="113" w:type="dxa"/>
        <w:right w:w="142" w:type="dxa"/>
      </w:tblCellMar>
    </w:tblPr>
    <w:tcPr>
      <w:shd w:val="clear" w:color="auto" w:fill="auto"/>
    </w:tcPr>
    <w:tblStylePr w:type="firstRow">
      <w:rPr>
        <w:rFonts w:ascii="Rubrik" w:hAnsi="Rubrik"/>
        <w:sz w:val="16"/>
      </w:rPr>
      <w:tblPr/>
      <w:tcPr>
        <w:tcBorders>
          <w:top w:val="single" w:sz="4" w:space="0" w:color="415563" w:themeColor="text2"/>
          <w:bottom w:val="single" w:sz="4" w:space="0" w:color="415563" w:themeColor="text2"/>
          <w:insideH w:val="nil"/>
        </w:tcBorders>
        <w:shd w:val="clear" w:color="auto" w:fill="auto"/>
      </w:tcPr>
    </w:tblStylePr>
    <w:tblStylePr w:type="band1Vert">
      <w:tblPr/>
      <w:tcPr>
        <w:shd w:val="clear" w:color="auto" w:fill="D5DDE3" w:themeFill="text2" w:themeFillTint="33"/>
      </w:tcPr>
    </w:tblStylePr>
    <w:tblStylePr w:type="band1Horz">
      <w:tblPr/>
      <w:tcPr>
        <w:shd w:val="clear" w:color="auto" w:fill="auto"/>
      </w:tcPr>
    </w:tblStylePr>
  </w:style>
  <w:style w:type="paragraph" w:styleId="Header">
    <w:name w:val="header"/>
    <w:basedOn w:val="Normal"/>
    <w:link w:val="HeaderChar"/>
    <w:uiPriority w:val="99"/>
    <w:unhideWhenUsed/>
    <w:rsid w:val="008B4E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E50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B4E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E50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E5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E50"/>
    <w:rPr>
      <w:rFonts w:ascii="Times New Roman" w:hAnsi="Times New Roman" w:cs="Times New Roman"/>
      <w:sz w:val="18"/>
      <w:szCs w:val="18"/>
    </w:rPr>
  </w:style>
  <w:style w:type="paragraph" w:customStyle="1" w:styleId="NHSHeadlinefrontcover">
    <w:name w:val="NHS Headline frontcover"/>
    <w:basedOn w:val="Normal"/>
    <w:qFormat/>
    <w:rsid w:val="00BA78D3"/>
    <w:rPr>
      <w:b/>
      <w:color w:val="005EB8" w:themeColor="accent2"/>
      <w:sz w:val="144"/>
      <w:szCs w:val="144"/>
    </w:rPr>
  </w:style>
  <w:style w:type="paragraph" w:customStyle="1" w:styleId="NHSBluehead1">
    <w:name w:val="NHS Blue head 1"/>
    <w:basedOn w:val="Normal"/>
    <w:qFormat/>
    <w:rsid w:val="00C459B1"/>
    <w:rPr>
      <w:b/>
      <w:color w:val="005EB8" w:themeColor="accent2"/>
      <w:sz w:val="72"/>
      <w:szCs w:val="72"/>
    </w:rPr>
  </w:style>
  <w:style w:type="paragraph" w:customStyle="1" w:styleId="NHSBlueNewsletterhead1">
    <w:name w:val="NHS Blue Newsletter head 1"/>
    <w:basedOn w:val="Normal"/>
    <w:qFormat/>
    <w:rsid w:val="00C459B1"/>
    <w:pPr>
      <w:ind w:right="-7"/>
    </w:pPr>
    <w:rPr>
      <w:b/>
      <w:color w:val="005EB8" w:themeColor="accent2"/>
      <w:sz w:val="48"/>
      <w:szCs w:val="48"/>
    </w:rPr>
  </w:style>
  <w:style w:type="paragraph" w:customStyle="1" w:styleId="BasicParagraph">
    <w:name w:val="[Basic Paragraph]"/>
    <w:basedOn w:val="Normal"/>
    <w:uiPriority w:val="99"/>
    <w:rsid w:val="007E7D7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NHSSmallsub1">
    <w:name w:val="NHS Small sub 1"/>
    <w:basedOn w:val="Normal"/>
    <w:qFormat/>
    <w:rsid w:val="008B64F2"/>
    <w:pPr>
      <w:ind w:right="-4"/>
    </w:pPr>
    <w:rPr>
      <w:rFonts w:cs="Arial"/>
      <w:b/>
      <w:bCs/>
      <w:color w:val="005EB8" w:themeColor="accent2"/>
      <w:sz w:val="28"/>
      <w:szCs w:val="28"/>
    </w:rPr>
  </w:style>
  <w:style w:type="paragraph" w:customStyle="1" w:styleId="NHSBody12pt">
    <w:name w:val="NHS Body 12pt"/>
    <w:basedOn w:val="BasicParagraph"/>
    <w:qFormat/>
    <w:rsid w:val="008B64F2"/>
    <w:pPr>
      <w:suppressAutoHyphens/>
      <w:spacing w:line="240" w:lineRule="auto"/>
      <w:ind w:right="-4"/>
    </w:pPr>
    <w:rPr>
      <w:rFonts w:ascii="Arial" w:hAnsi="Arial" w:cs="Arial"/>
    </w:rPr>
  </w:style>
  <w:style w:type="character" w:styleId="PageNumber">
    <w:name w:val="page number"/>
    <w:basedOn w:val="DefaultParagraphFont"/>
    <w:uiPriority w:val="99"/>
    <w:semiHidden/>
    <w:unhideWhenUsed/>
    <w:rsid w:val="00D54EAF"/>
  </w:style>
  <w:style w:type="paragraph" w:customStyle="1" w:styleId="NHSBlackIntro2">
    <w:name w:val="NHS Black Intro 2"/>
    <w:basedOn w:val="NHSBlueNewsletterhead1"/>
    <w:qFormat/>
    <w:rsid w:val="00D963CD"/>
    <w:pPr>
      <w:spacing w:line="440" w:lineRule="exact"/>
      <w:ind w:right="278"/>
    </w:pPr>
    <w:rPr>
      <w:sz w:val="40"/>
      <w:szCs w:val="40"/>
    </w:rPr>
  </w:style>
  <w:style w:type="paragraph" w:customStyle="1" w:styleId="NHSTablebody1">
    <w:name w:val="NHS Table body 1"/>
    <w:basedOn w:val="NHSBlueNewsletterhead1"/>
    <w:qFormat/>
    <w:rsid w:val="00BA78D3"/>
    <w:pPr>
      <w:ind w:right="-146"/>
    </w:pPr>
    <w:rPr>
      <w:b w:val="0"/>
      <w:sz w:val="24"/>
      <w:szCs w:val="24"/>
    </w:rPr>
  </w:style>
  <w:style w:type="paragraph" w:customStyle="1" w:styleId="NHSTableSub1">
    <w:name w:val="NHS Table Sub 1"/>
    <w:basedOn w:val="NHSBlueNewsletterhead1"/>
    <w:qFormat/>
    <w:rsid w:val="00BA78D3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1DFC"/>
    <w:rPr>
      <w:rFonts w:asciiTheme="majorHAnsi" w:eastAsiaTheme="majorEastAsia" w:hAnsiTheme="majorHAnsi" w:cstheme="majorBidi"/>
      <w:color w:val="002365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F335B"/>
    <w:pPr>
      <w:tabs>
        <w:tab w:val="right" w:leader="dot" w:pos="10756"/>
      </w:tabs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91DFC"/>
    <w:rPr>
      <w:rFonts w:asciiTheme="majorHAnsi" w:eastAsiaTheme="majorEastAsia" w:hAnsiTheme="majorHAnsi" w:cstheme="majorBidi"/>
      <w:color w:val="00236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F91DFC"/>
    <w:rPr>
      <w:color w:val="231F20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4F335B"/>
    <w:pPr>
      <w:spacing w:after="100"/>
      <w:ind w:left="240"/>
    </w:pPr>
  </w:style>
  <w:style w:type="paragraph" w:customStyle="1" w:styleId="NHSTOC1">
    <w:name w:val="NHS TOC 1"/>
    <w:basedOn w:val="NHSBody12pt"/>
    <w:qFormat/>
    <w:rsid w:val="00E057B3"/>
    <w:pPr>
      <w:pBdr>
        <w:top w:val="single" w:sz="4" w:space="1" w:color="auto"/>
        <w:between w:val="single" w:sz="4" w:space="1" w:color="auto"/>
      </w:pBdr>
      <w:tabs>
        <w:tab w:val="right" w:pos="9356"/>
      </w:tabs>
      <w:spacing w:before="60" w:after="60"/>
    </w:pPr>
    <w:rPr>
      <w:b/>
    </w:rPr>
  </w:style>
  <w:style w:type="paragraph" w:customStyle="1" w:styleId="NHSTOC2">
    <w:name w:val="NHS TOC 2"/>
    <w:basedOn w:val="NHSTOC1"/>
    <w:qFormat/>
    <w:rsid w:val="00E057B3"/>
    <w:pPr>
      <w:tabs>
        <w:tab w:val="left" w:pos="284"/>
      </w:tabs>
    </w:pPr>
    <w:rPr>
      <w:b w:val="0"/>
    </w:rPr>
  </w:style>
  <w:style w:type="paragraph" w:customStyle="1" w:styleId="NHSbodybulleted">
    <w:name w:val="NHS body bulleted"/>
    <w:basedOn w:val="NHSBody12pt"/>
    <w:qFormat/>
    <w:rsid w:val="000638C0"/>
    <w:pPr>
      <w:numPr>
        <w:ilvl w:val="1"/>
        <w:numId w:val="25"/>
      </w:numPr>
    </w:pPr>
  </w:style>
  <w:style w:type="paragraph" w:customStyle="1" w:styleId="NHSNewsletterTitle">
    <w:name w:val="NHS Newsletter Title"/>
    <w:basedOn w:val="NHSBody12pt"/>
    <w:qFormat/>
    <w:rsid w:val="00363470"/>
    <w:pPr>
      <w:spacing w:after="360"/>
      <w:ind w:right="-6"/>
    </w:pPr>
    <w:rPr>
      <w:b/>
      <w:color w:val="FFFFFF" w:themeColor="background1"/>
      <w:sz w:val="72"/>
      <w:szCs w:val="72"/>
      <w:lang w:val="en-US"/>
    </w:rPr>
  </w:style>
  <w:style w:type="paragraph" w:customStyle="1" w:styleId="NHSNewsletterdate">
    <w:name w:val="NHS Newsletter date"/>
    <w:basedOn w:val="NHSBody12pt"/>
    <w:qFormat/>
    <w:rsid w:val="00AB53A1"/>
    <w:rPr>
      <w:b/>
      <w:color w:val="FFFFFF" w:themeColor="background1"/>
    </w:rPr>
  </w:style>
  <w:style w:type="paragraph" w:customStyle="1" w:styleId="NHSNewsletterintro1">
    <w:name w:val="NHS Newsletter intro 1"/>
    <w:basedOn w:val="NHSBody12pt"/>
    <w:qFormat/>
    <w:rsid w:val="00363470"/>
    <w:rPr>
      <w:sz w:val="28"/>
      <w:szCs w:val="28"/>
    </w:rPr>
  </w:style>
  <w:style w:type="paragraph" w:customStyle="1" w:styleId="NHSBlueNewsletterhead2">
    <w:name w:val="NHS Blue Newsletter head 2"/>
    <w:basedOn w:val="NHSBlueNewsletterhead1"/>
    <w:qFormat/>
    <w:rsid w:val="00D9046D"/>
    <w:rPr>
      <w:sz w:val="36"/>
      <w:szCs w:val="36"/>
    </w:rPr>
  </w:style>
  <w:style w:type="paragraph" w:styleId="NoSpacing">
    <w:name w:val="No Spacing"/>
    <w:uiPriority w:val="1"/>
    <w:qFormat/>
    <w:rsid w:val="000C772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7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NHS Feb 2019">
  <a:themeElements>
    <a:clrScheme name="NHS FEB 2019">
      <a:dk1>
        <a:srgbClr val="231F20"/>
      </a:dk1>
      <a:lt1>
        <a:srgbClr val="FFFFFF"/>
      </a:lt1>
      <a:dk2>
        <a:srgbClr val="415563"/>
      </a:dk2>
      <a:lt2>
        <a:srgbClr val="E8EDEE"/>
      </a:lt2>
      <a:accent1>
        <a:srgbClr val="003087"/>
      </a:accent1>
      <a:accent2>
        <a:srgbClr val="005EB8"/>
      </a:accent2>
      <a:accent3>
        <a:srgbClr val="0071CE"/>
      </a:accent3>
      <a:accent4>
        <a:srgbClr val="41B6E6"/>
      </a:accent4>
      <a:accent5>
        <a:srgbClr val="00A9CE"/>
      </a:accent5>
      <a:accent6>
        <a:srgbClr val="768692"/>
      </a:accent6>
      <a:hlink>
        <a:srgbClr val="231F20"/>
      </a:hlink>
      <a:folHlink>
        <a:srgbClr val="231F2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NHS Feb 2019" id="{D5043748-F78B-B240-B073-58AE2508B35A}" vid="{559C20C3-B227-D847-9163-94047107F96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53BEE9-EBEC-4022-A182-2E3EF14CB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NBT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Eleanor Blaxland (Cardiff and Vale UHB - Mpce)</cp:lastModifiedBy>
  <cp:revision>2</cp:revision>
  <cp:lastPrinted>2019-02-26T10:38:00Z</cp:lastPrinted>
  <dcterms:created xsi:type="dcterms:W3CDTF">2023-09-15T07:52:00Z</dcterms:created>
  <dcterms:modified xsi:type="dcterms:W3CDTF">2023-09-15T07:52:00Z</dcterms:modified>
</cp:coreProperties>
</file>